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A9389"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Rug Doctor’s 30 Day Money-Back-Guarantee</w:t>
      </w:r>
    </w:p>
    <w:p w14:paraId="117AEBFA"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sz w:val="31"/>
          <w:szCs w:val="31"/>
          <w14:ligatures w14:val="none"/>
        </w:rPr>
      </w:pPr>
      <w:r w:rsidRPr="00496476">
        <w:rPr>
          <w:rFonts w:ascii="Montserrat" w:eastAsia="Times New Roman" w:hAnsi="Montserrat" w:cs="Times New Roman"/>
          <w:color w:val="3E4542"/>
          <w:kern w:val="0"/>
          <w:sz w:val="31"/>
          <w:szCs w:val="31"/>
          <w14:ligatures w14:val="none"/>
        </w:rPr>
        <w:t>Each Rug Doctor Pro machine bought directly from us comes with a 30-day money-back guarantee, no questions asked.</w:t>
      </w:r>
    </w:p>
    <w:p w14:paraId="33BB9D61"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sz w:val="31"/>
          <w:szCs w:val="31"/>
          <w14:ligatures w14:val="none"/>
        </w:rPr>
      </w:pPr>
      <w:r w:rsidRPr="00496476">
        <w:rPr>
          <w:rFonts w:ascii="Montserrat" w:eastAsia="Times New Roman" w:hAnsi="Montserrat" w:cs="Times New Roman"/>
          <w:color w:val="3E4542"/>
          <w:kern w:val="0"/>
          <w:sz w:val="31"/>
          <w:szCs w:val="31"/>
          <w14:ligatures w14:val="none"/>
        </w:rPr>
        <w:t>If you are not completely satisfied you can return the machine within 30 days and get your money back. If you choose to return the product during this time, simply call </w:t>
      </w:r>
      <w:r w:rsidRPr="00496476">
        <w:rPr>
          <w:rFonts w:ascii="Montserrat" w:eastAsia="Times New Roman" w:hAnsi="Montserrat" w:cs="Times New Roman"/>
          <w:b/>
          <w:bCs/>
          <w:color w:val="3E4542"/>
          <w:kern w:val="0"/>
          <w:sz w:val="31"/>
          <w:szCs w:val="31"/>
          <w14:ligatures w14:val="none"/>
        </w:rPr>
        <w:t>01903 235558</w:t>
      </w:r>
      <w:r w:rsidRPr="00496476">
        <w:rPr>
          <w:rFonts w:ascii="Montserrat" w:eastAsia="Times New Roman" w:hAnsi="Montserrat" w:cs="Times New Roman"/>
          <w:color w:val="3E4542"/>
          <w:kern w:val="0"/>
          <w:sz w:val="31"/>
          <w:szCs w:val="31"/>
          <w14:ligatures w14:val="none"/>
        </w:rPr>
        <w:t xml:space="preserve"> to request </w:t>
      </w:r>
      <w:proofErr w:type="gramStart"/>
      <w:r w:rsidRPr="00496476">
        <w:rPr>
          <w:rFonts w:ascii="Montserrat" w:eastAsia="Times New Roman" w:hAnsi="Montserrat" w:cs="Times New Roman"/>
          <w:color w:val="3E4542"/>
          <w:kern w:val="0"/>
          <w:sz w:val="31"/>
          <w:szCs w:val="31"/>
          <w14:ligatures w14:val="none"/>
        </w:rPr>
        <w:t>a </w:t>
      </w:r>
      <w:r w:rsidRPr="00496476">
        <w:rPr>
          <w:rFonts w:ascii="Montserrat" w:eastAsia="Times New Roman" w:hAnsi="Montserrat" w:cs="Times New Roman"/>
          <w:b/>
          <w:bCs/>
          <w:color w:val="3E4542"/>
          <w:kern w:val="0"/>
          <w:sz w:val="31"/>
          <w:szCs w:val="31"/>
          <w14:ligatures w14:val="none"/>
        </w:rPr>
        <w:t>FREE</w:t>
      </w:r>
      <w:proofErr w:type="gramEnd"/>
      <w:r w:rsidRPr="00496476">
        <w:rPr>
          <w:rFonts w:ascii="Montserrat" w:eastAsia="Times New Roman" w:hAnsi="Montserrat" w:cs="Times New Roman"/>
          <w:color w:val="3E4542"/>
          <w:kern w:val="0"/>
          <w:sz w:val="31"/>
          <w:szCs w:val="31"/>
          <w14:ligatures w14:val="none"/>
        </w:rPr>
        <w:t> collection.</w:t>
      </w:r>
    </w:p>
    <w:p w14:paraId="3F91579F" w14:textId="10A661E3"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noProof/>
          <w:color w:val="555555"/>
          <w:kern w:val="0"/>
          <w:sz w:val="30"/>
          <w:szCs w:val="30"/>
          <w14:ligatures w14:val="none"/>
        </w:rPr>
        <w:drawing>
          <wp:inline distT="0" distB="0" distL="0" distR="0" wp14:anchorId="10DE2E14" wp14:editId="66100BED">
            <wp:extent cx="1866900" cy="3267075"/>
            <wp:effectExtent l="0" t="0" r="0" b="9525"/>
            <wp:docPr id="418190096" name="Picture 3" descr="deep carpet clea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ep carpet clean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66900" cy="3267075"/>
                    </a:xfrm>
                    <a:prstGeom prst="rect">
                      <a:avLst/>
                    </a:prstGeom>
                    <a:noFill/>
                    <a:ln>
                      <a:noFill/>
                    </a:ln>
                  </pic:spPr>
                </pic:pic>
              </a:graphicData>
            </a:graphic>
          </wp:inline>
        </w:drawing>
      </w:r>
    </w:p>
    <w:p w14:paraId="45DB503E"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sz w:val="31"/>
          <w:szCs w:val="31"/>
          <w14:ligatures w14:val="none"/>
        </w:rPr>
      </w:pPr>
      <w:r w:rsidRPr="00496476">
        <w:rPr>
          <w:rFonts w:ascii="Montserrat" w:eastAsia="Times New Roman" w:hAnsi="Montserrat" w:cs="Times New Roman"/>
          <w:color w:val="3E4542"/>
          <w:kern w:val="0"/>
          <w:sz w:val="31"/>
          <w:szCs w:val="31"/>
          <w14:ligatures w14:val="none"/>
        </w:rPr>
        <w:t>After we receive the product, we will process the return and refund the full purchase price.</w:t>
      </w:r>
    </w:p>
    <w:p w14:paraId="09A2406E"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Deep Carpet Cleaner Warranty</w:t>
      </w:r>
    </w:p>
    <w:p w14:paraId="308E70A3"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b/>
          <w:bCs/>
          <w:color w:val="3E4542"/>
          <w:kern w:val="0"/>
          <w14:ligatures w14:val="none"/>
        </w:rPr>
        <w:t>Suitable for domestic use only. </w:t>
      </w:r>
    </w:p>
    <w:p w14:paraId="6383EB4A"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 xml:space="preserve">What Does This Guarantee Cover / How Long Does </w:t>
      </w:r>
      <w:proofErr w:type="gramStart"/>
      <w:r w:rsidRPr="00496476">
        <w:rPr>
          <w:rFonts w:ascii="Montserrat" w:eastAsia="Times New Roman" w:hAnsi="Montserrat" w:cs="Times New Roman"/>
          <w:b/>
          <w:bCs/>
          <w:color w:val="555555"/>
          <w:kern w:val="0"/>
          <w:sz w:val="30"/>
          <w:szCs w:val="30"/>
          <w14:ligatures w14:val="none"/>
        </w:rPr>
        <w:t>The</w:t>
      </w:r>
      <w:proofErr w:type="gramEnd"/>
      <w:r w:rsidRPr="00496476">
        <w:rPr>
          <w:rFonts w:ascii="Montserrat" w:eastAsia="Times New Roman" w:hAnsi="Montserrat" w:cs="Times New Roman"/>
          <w:b/>
          <w:bCs/>
          <w:color w:val="555555"/>
          <w:kern w:val="0"/>
          <w:sz w:val="30"/>
          <w:szCs w:val="30"/>
          <w14:ligatures w14:val="none"/>
        </w:rPr>
        <w:t xml:space="preserve"> Guarantee Last?</w:t>
      </w:r>
    </w:p>
    <w:p w14:paraId="56E65A10"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1.1. Rug Doctor guarantees to the original purchaser for a period of 2 years from the date of purchase (“Guarantee Period”), the machine supplied by Rug </w:t>
      </w:r>
      <w:r w:rsidRPr="00496476">
        <w:rPr>
          <w:rFonts w:ascii="Montserrat" w:eastAsia="Times New Roman" w:hAnsi="Montserrat" w:cs="Times New Roman"/>
          <w:color w:val="3E4542"/>
          <w:kern w:val="0"/>
          <w14:ligatures w14:val="none"/>
        </w:rPr>
        <w:lastRenderedPageBreak/>
        <w:t>Doctor and every component part thereof (collectively, “Machine”) shall be free from material defects. However, this guarantee is subject to Clauses 1.2, 1.4 and 2.4 and does not apply in the circumstances described in Clause 2.1. 1.2. Subject to Clause 2.1, if: (a) you give notice (in accordance with the “How Do I Get Service Under This Guarantee” section below) to Rug Doctor during the Guarantee Period within a reasonable time of discovery that the Machine has a material defect; and (b) Rug Doctor is given a reasonable opportunity of examining the Machine; and (c) you (if asked to do so by Rug Doctor) return the Machine to Rug Doctor’s place of business, payment for which will be in accordance with the “Expenses” section below; Rug Doctor will repair or replace the Machine without further charge. 1.3. The guarantee at Clause 1.1 shall apply to any replacement Machine (for a period of 2 years from the date of delivery of that replacement) and any repaired Machine (for the original Guarantee Period) supplied by Rug Doctor. 1.4. This Guarantee is given in addition to, and does not affect, your legal rights in relation to the Machine that is faulty or not as described. Advice about your legal rights is available from your local Citizens’ Advice Bureau or Trading Standards office.</w:t>
      </w:r>
    </w:p>
    <w:p w14:paraId="5E19EC08"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What The Guarantee Does Not Cover</w:t>
      </w:r>
    </w:p>
    <w:p w14:paraId="2380CF0B"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2.1. The guarantee at Clause 1.1 does not apply to any defect in the Machine arising from: (a) any further use of the Machine made by you or any third party after giving notice in accordance with Clause 1.2; (b) your failure, or that of any third party, to follow Rug Doctor’s oral or written instructions (including but not limited to the User Guide supplied with the Machine) as to the storage, use and maintenance of the Machine (as to the latter, for best operating efficiency and cleaning, use of only Rug Doctor cleaning products is recommended); (c) any alteration or repair, or attempted alteration or repair, by you or any third party of the Machine without the written consent of Rug Doctor; (d) fair wear and tear, </w:t>
      </w:r>
      <w:proofErr w:type="spellStart"/>
      <w:r w:rsidRPr="00496476">
        <w:rPr>
          <w:rFonts w:ascii="Montserrat" w:eastAsia="Times New Roman" w:hAnsi="Montserrat" w:cs="Times New Roman"/>
          <w:color w:val="3E4542"/>
          <w:kern w:val="0"/>
          <w14:ligatures w14:val="none"/>
        </w:rPr>
        <w:t>wilful</w:t>
      </w:r>
      <w:proofErr w:type="spellEnd"/>
      <w:r w:rsidRPr="00496476">
        <w:rPr>
          <w:rFonts w:ascii="Montserrat" w:eastAsia="Times New Roman" w:hAnsi="Montserrat" w:cs="Times New Roman"/>
          <w:color w:val="3E4542"/>
          <w:kern w:val="0"/>
          <w14:ligatures w14:val="none"/>
        </w:rPr>
        <w:t xml:space="preserve"> damage, negligence by you or any third party, accident, improper use and abuse, or abnormal storage or working conditions; or (e) use by you or any third party of the Machine in any way or at any time for rental purposes. 2.2. If Rug Doctor fails to comply with these terms, then it shall be responsible for loss or damage that you suffer that is a reasonably foreseeable result of its breach of the terms or its negligence, but Rug Doctor shall not be responsible for any loss or damage that is not reasonably foreseeable. 2.3. Rug Doctor is only supplying the Machine for domestic and private use. You agree not to use the Machine for any commercial, business or re-sale purpose, and Rug Doctor has no liability to you for any loss of profit, loss of business, business interruption, or loss of business opportunity.</w:t>
      </w:r>
    </w:p>
    <w:p w14:paraId="1F938E33"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Guarantee Information</w:t>
      </w:r>
    </w:p>
    <w:p w14:paraId="7AC2ECA7"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lastRenderedPageBreak/>
        <w:t>2.4. Rug Doctor does not exclude or limit in any way its liability for: (a) death or personal injury caused by its negligence or the negligence of its employees, agents or subcontractors; (b) fraud or fraudulent misrepresentation; (c) breach of the terms implied by section 12 of the Sale of Goods Act 1979 (title and quiet possession); (d) breach of the terms implied by sections 13, 14 and 15 of the Sale of Goods Act 1979 (description, satisfactory quality, fitness for purpose and samples); and (e) defective products under the Consumer Protection Act 1987. Expenses If a Machine is returned to Rug Doctor for repair under the guarantee at Clause 1.1 within thirty (30) days of delivery, Rug Doctor will pay the delivery charges both from and back to you. However, you will be responsible for paying any delivery charges for Rug Doctor sending the Machine back to you if the Machine is not considered by Rug Doctor to have a material defect. Thereafter, you may be required to send the machine to Rug Doctor should repairs be required during the Guarantee Period. You will be responsible for paying any delivery charges for sending the Machine to and from Rug Doctor for repairs occurring under the guarantee and within the Guarantee Period and after the initial thirty (30) days.</w:t>
      </w:r>
    </w:p>
    <w:p w14:paraId="22FDB05D"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To Obtain Guarantee Assistance</w:t>
      </w:r>
    </w:p>
    <w:p w14:paraId="7963B6A0"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Please call the Rug Doctor Consumer Support Team </w:t>
      </w:r>
      <w:proofErr w:type="gramStart"/>
      <w:r w:rsidRPr="00496476">
        <w:rPr>
          <w:rFonts w:ascii="Montserrat" w:eastAsia="Times New Roman" w:hAnsi="Montserrat" w:cs="Times New Roman"/>
          <w:color w:val="3E4542"/>
          <w:kern w:val="0"/>
          <w14:ligatures w14:val="none"/>
        </w:rPr>
        <w:t>on:</w:t>
      </w:r>
      <w:proofErr w:type="gramEnd"/>
      <w:r w:rsidRPr="00496476">
        <w:rPr>
          <w:rFonts w:ascii="Montserrat" w:eastAsia="Times New Roman" w:hAnsi="Montserrat" w:cs="Times New Roman"/>
          <w:color w:val="3E4542"/>
          <w:kern w:val="0"/>
          <w14:ligatures w14:val="none"/>
        </w:rPr>
        <w:t xml:space="preserve"> 01903 235558 (9.00 am to 5.00 pm Mon – Fri) or e-mail customerservices@rugdoctor.co.uk. Rug Doctor will need the following information </w:t>
      </w:r>
      <w:proofErr w:type="gramStart"/>
      <w:r w:rsidRPr="00496476">
        <w:rPr>
          <w:rFonts w:ascii="Montserrat" w:eastAsia="Times New Roman" w:hAnsi="Montserrat" w:cs="Times New Roman"/>
          <w:color w:val="3E4542"/>
          <w:kern w:val="0"/>
          <w14:ligatures w14:val="none"/>
        </w:rPr>
        <w:t>in order to</w:t>
      </w:r>
      <w:proofErr w:type="gramEnd"/>
      <w:r w:rsidRPr="00496476">
        <w:rPr>
          <w:rFonts w:ascii="Montserrat" w:eastAsia="Times New Roman" w:hAnsi="Montserrat" w:cs="Times New Roman"/>
          <w:color w:val="3E4542"/>
          <w:kern w:val="0"/>
          <w14:ligatures w14:val="none"/>
        </w:rPr>
        <w:t xml:space="preserve"> assist you: your name, address and telephone number, product model and serial number, proof of purchase showing date and place of purchase. Please explain the nature of the problem. </w:t>
      </w:r>
      <w:proofErr w:type="gramStart"/>
      <w:r w:rsidRPr="00496476">
        <w:rPr>
          <w:rFonts w:ascii="Montserrat" w:eastAsia="Times New Roman" w:hAnsi="Montserrat" w:cs="Times New Roman"/>
          <w:color w:val="3E4542"/>
          <w:kern w:val="0"/>
          <w14:ligatures w14:val="none"/>
        </w:rPr>
        <w:t>Rug</w:t>
      </w:r>
      <w:proofErr w:type="gramEnd"/>
      <w:r w:rsidRPr="00496476">
        <w:rPr>
          <w:rFonts w:ascii="Montserrat" w:eastAsia="Times New Roman" w:hAnsi="Montserrat" w:cs="Times New Roman"/>
          <w:color w:val="3E4542"/>
          <w:kern w:val="0"/>
          <w14:ligatures w14:val="none"/>
        </w:rPr>
        <w:t xml:space="preserve"> Doctor will review all the facts involved and advise you as to recommended procedure. We recommend you keep the original carton and packing materials. Rug Doctor Ltd, Unit 29, </w:t>
      </w:r>
      <w:proofErr w:type="spellStart"/>
      <w:r w:rsidRPr="00496476">
        <w:rPr>
          <w:rFonts w:ascii="Montserrat" w:eastAsia="Times New Roman" w:hAnsi="Montserrat" w:cs="Times New Roman"/>
          <w:color w:val="3E4542"/>
          <w:kern w:val="0"/>
          <w14:ligatures w14:val="none"/>
        </w:rPr>
        <w:t>Timberlaine</w:t>
      </w:r>
      <w:proofErr w:type="spellEnd"/>
      <w:r w:rsidRPr="00496476">
        <w:rPr>
          <w:rFonts w:ascii="Montserrat" w:eastAsia="Times New Roman" w:hAnsi="Montserrat" w:cs="Times New Roman"/>
          <w:color w:val="3E4542"/>
          <w:kern w:val="0"/>
          <w14:ligatures w14:val="none"/>
        </w:rPr>
        <w:t xml:space="preserve"> Trading Estate Decoy Road, Worthing, West Sussex BN14 8ND E-mail: customerservices@rugdoctor.co.uk Web Site: www.rugdoctor.co.uk </w:t>
      </w:r>
      <w:proofErr w:type="spellStart"/>
      <w:r w:rsidRPr="00496476">
        <w:rPr>
          <w:rFonts w:ascii="Montserrat" w:eastAsia="Times New Roman" w:hAnsi="Montserrat" w:cs="Times New Roman"/>
          <w:color w:val="3E4542"/>
          <w:kern w:val="0"/>
          <w14:ligatures w14:val="none"/>
        </w:rPr>
        <w:t>Unauthorised</w:t>
      </w:r>
      <w:proofErr w:type="spellEnd"/>
      <w:r w:rsidRPr="00496476">
        <w:rPr>
          <w:rFonts w:ascii="Montserrat" w:eastAsia="Times New Roman" w:hAnsi="Montserrat" w:cs="Times New Roman"/>
          <w:color w:val="3E4542"/>
          <w:kern w:val="0"/>
          <w14:ligatures w14:val="none"/>
        </w:rPr>
        <w:t xml:space="preserve"> Use For the avoidance of doubt, use of the Machine for rental purposes is strictly forbidden and would result in you being unable to rely on this Guarantee. This Guarantee gives you specific legal rights.</w:t>
      </w:r>
    </w:p>
    <w:p w14:paraId="016205F9"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Portable Spot Cleaner</w:t>
      </w:r>
    </w:p>
    <w:p w14:paraId="288BE006"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b/>
          <w:bCs/>
          <w:i/>
          <w:iCs/>
          <w:color w:val="3E4542"/>
          <w:kern w:val="0"/>
          <w14:ligatures w14:val="none"/>
        </w:rPr>
        <w:t>Suitable for domestic use only.</w:t>
      </w:r>
    </w:p>
    <w:p w14:paraId="191E135C" w14:textId="137BB268"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noProof/>
          <w:color w:val="555555"/>
          <w:kern w:val="0"/>
          <w:sz w:val="38"/>
          <w:szCs w:val="38"/>
          <w14:ligatures w14:val="none"/>
        </w:rPr>
        <w:lastRenderedPageBreak/>
        <w:drawing>
          <wp:inline distT="0" distB="0" distL="0" distR="0" wp14:anchorId="369A6A77" wp14:editId="2657DB10">
            <wp:extent cx="2181225" cy="2181225"/>
            <wp:effectExtent l="0" t="0" r="9525" b="9525"/>
            <wp:docPr id="1917554673" name="Picture 2" descr="portable spot cleaner compact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able spot cleaner compact 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inline>
        </w:drawing>
      </w:r>
    </w:p>
    <w:p w14:paraId="31D972D9"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 xml:space="preserve">What Does This Guarantee Cover / How Long Does </w:t>
      </w:r>
      <w:proofErr w:type="gramStart"/>
      <w:r w:rsidRPr="00496476">
        <w:rPr>
          <w:rFonts w:ascii="Montserrat" w:eastAsia="Times New Roman" w:hAnsi="Montserrat" w:cs="Times New Roman"/>
          <w:b/>
          <w:bCs/>
          <w:color w:val="555555"/>
          <w:kern w:val="0"/>
          <w:sz w:val="30"/>
          <w:szCs w:val="30"/>
          <w14:ligatures w14:val="none"/>
        </w:rPr>
        <w:t>The</w:t>
      </w:r>
      <w:proofErr w:type="gramEnd"/>
      <w:r w:rsidRPr="00496476">
        <w:rPr>
          <w:rFonts w:ascii="Montserrat" w:eastAsia="Times New Roman" w:hAnsi="Montserrat" w:cs="Times New Roman"/>
          <w:b/>
          <w:bCs/>
          <w:color w:val="555555"/>
          <w:kern w:val="0"/>
          <w:sz w:val="30"/>
          <w:szCs w:val="30"/>
          <w14:ligatures w14:val="none"/>
        </w:rPr>
        <w:t xml:space="preserve"> Guarantee Last</w:t>
      </w:r>
    </w:p>
    <w:p w14:paraId="7E17B66C"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1.15. Rug Doctor guarantees to the original purchaser for a period of 2 years from the date of purchase (“Guarantee Period”), the machine supplied by Rug Doctor and every component part thereof (collectively, “Machine”) shall be free from material defects. However, this guarantee is subject to Clauses 1.2, 1.4 and 2.4 and does not apply in the circumstances described in Clause 2.1. 1.16. Subject to Clause 2.1, if: (a) you give notice (in accordance with the “How Do I Get Service Under This Guarantee” section below) to Rug Doctor during the Guarantee Period within a reasonable time of discovery that the Machine has a material defect; and (b) Rug Doctor is given a reasonable opportunity of examining the Machine; and (c) you (if asked to do so by Rug Doctor) return the Machine to Rug Doctor’s place of business, payment for which will be in accordance with the “Expenses” section below; Rug Doctor will repair or replace the Machine without further charge. 1.17. The guarantee at Clause 1.1 shall apply to any replacement Machine (for a period of 12 months from the date of delivery of that replacement) and any repaired Machine (for the original Guarantee Period) supplied by Rug Doctor. 1.18. This Guarantee is given in addition to, and does not affect, your legal rights in relation to the Machine that is faulty or not as described. Advice about your legal rights is available from your local Citizens’ Advice Bureau or Trading Standards office.</w:t>
      </w:r>
    </w:p>
    <w:p w14:paraId="6EBE4FA5"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What The Guarantee Does Not Cover</w:t>
      </w:r>
    </w:p>
    <w:p w14:paraId="16025FA9"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2.1. The guarantee at Clause 1.1 does not apply to any defect in the Machine arising from: (a) any further use of the Machine made by you or any third party after giving notice in accordance with Clause 1.2; (b) your failure, or that of any third party, to follow Rug Doctor’s oral or written instructions (including but not limited to the User Guide supplied with the Machine) as to the storage, use and maintenance of the Machine (as to the latter, for best operating efficiency and cleaning, use of only Rug Doctor cleaning products </w:t>
      </w:r>
      <w:r w:rsidRPr="00496476">
        <w:rPr>
          <w:rFonts w:ascii="Montserrat" w:eastAsia="Times New Roman" w:hAnsi="Montserrat" w:cs="Times New Roman"/>
          <w:color w:val="3E4542"/>
          <w:kern w:val="0"/>
          <w14:ligatures w14:val="none"/>
        </w:rPr>
        <w:lastRenderedPageBreak/>
        <w:t xml:space="preserve">is recommended); (c) any alteration or repair, or attempted alteration or repair, by you or any third party of the Machine without the written consent of Rug Doctor; (d) fair wear and tear, </w:t>
      </w:r>
      <w:proofErr w:type="spellStart"/>
      <w:r w:rsidRPr="00496476">
        <w:rPr>
          <w:rFonts w:ascii="Montserrat" w:eastAsia="Times New Roman" w:hAnsi="Montserrat" w:cs="Times New Roman"/>
          <w:color w:val="3E4542"/>
          <w:kern w:val="0"/>
          <w14:ligatures w14:val="none"/>
        </w:rPr>
        <w:t>wilful</w:t>
      </w:r>
      <w:proofErr w:type="spellEnd"/>
      <w:r w:rsidRPr="00496476">
        <w:rPr>
          <w:rFonts w:ascii="Montserrat" w:eastAsia="Times New Roman" w:hAnsi="Montserrat" w:cs="Times New Roman"/>
          <w:color w:val="3E4542"/>
          <w:kern w:val="0"/>
          <w14:ligatures w14:val="none"/>
        </w:rPr>
        <w:t xml:space="preserve"> damage, negligence by you or any third party, accident, improper use and abuse, or abnormal storage or working conditions; or (e) use by you or any third party of the Machine in any way or at any time for rental purposes.</w:t>
      </w:r>
    </w:p>
    <w:p w14:paraId="741C8D77"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2.2. If Rug Doctor fails to comply with these terms, then it shall be responsible for loss or damage that you suffer that is a reasonably foreseeable result of its breach of the terms or its negligence, but Rug Doctor shall not be responsible for any loss or damage that is not reasonably foreseeable.</w:t>
      </w:r>
    </w:p>
    <w:p w14:paraId="066BFB7B"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2.3. Rug Doctor is only supplying the Machine for domestic and private use. You agree not to use the Machine for any commercial, business or re-sale purpose, and Rug Doctor has no liability to you for any loss of profit, loss of business, business interruption, or loss of business opportunity.</w:t>
      </w:r>
    </w:p>
    <w:p w14:paraId="779B4ADD"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2.4. Rug Doctor does not exclude or limit in any way its liability for: (a) death or personal injury caused by its negligence or the negligence of its employees, agents or subcontractors; (b) fraud or fraudulent misrepresentation; (c) breach of the terms implied by section 12 of the Sale of Goods Act 1979 (title and quiet possession); (d) breach of the terms implied by sections 13, 14 and 15 of the Sale of Goods Act 1979 (description, satisfactory quality, fitness for purpose and samples); and (e) defective products under the Consumer Protection Act 1987. Expenses If a Machine is returned to Rug Doctor for repair under the guarantee at Clause 1.1 within thirty (30) days of delivery, Rug Doctor will pay the delivery charges both from and back to you. However, you will be responsible for paying any delivery charges for Rug Doctor sending the Machine back to you if the Machine is not considered by Rug Doctor to have a material defect. Thereafter, you may be required to send the machine to Rug Doctor should repairs be required during the Guarantee Period. You will be responsible for paying any delivery charges for sending the Machine to and from Rug Doctor for repairs occurring under the guarantee and within the Guarantee Period and after the initial thirty (30) days.</w:t>
      </w:r>
    </w:p>
    <w:p w14:paraId="1B93EE6F"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TO OBTAIN GUARANTEE ASSISTANCE, please e-mail customerservices@rugdoctor.co.uk. Rug Doctor will need the following information </w:t>
      </w:r>
      <w:proofErr w:type="gramStart"/>
      <w:r w:rsidRPr="00496476">
        <w:rPr>
          <w:rFonts w:ascii="Montserrat" w:eastAsia="Times New Roman" w:hAnsi="Montserrat" w:cs="Times New Roman"/>
          <w:color w:val="3E4542"/>
          <w:kern w:val="0"/>
          <w14:ligatures w14:val="none"/>
        </w:rPr>
        <w:t>in order to</w:t>
      </w:r>
      <w:proofErr w:type="gramEnd"/>
      <w:r w:rsidRPr="00496476">
        <w:rPr>
          <w:rFonts w:ascii="Montserrat" w:eastAsia="Times New Roman" w:hAnsi="Montserrat" w:cs="Times New Roman"/>
          <w:color w:val="3E4542"/>
          <w:kern w:val="0"/>
          <w14:ligatures w14:val="none"/>
        </w:rPr>
        <w:t xml:space="preserve"> assist you: your name, address and telephone number, product model and serial number, proof of purchase showing date and place of purchase. Please explain the nature of the problem. </w:t>
      </w:r>
      <w:proofErr w:type="gramStart"/>
      <w:r w:rsidRPr="00496476">
        <w:rPr>
          <w:rFonts w:ascii="Montserrat" w:eastAsia="Times New Roman" w:hAnsi="Montserrat" w:cs="Times New Roman"/>
          <w:color w:val="3E4542"/>
          <w:kern w:val="0"/>
          <w14:ligatures w14:val="none"/>
        </w:rPr>
        <w:t>Rug</w:t>
      </w:r>
      <w:proofErr w:type="gramEnd"/>
      <w:r w:rsidRPr="00496476">
        <w:rPr>
          <w:rFonts w:ascii="Montserrat" w:eastAsia="Times New Roman" w:hAnsi="Montserrat" w:cs="Times New Roman"/>
          <w:color w:val="3E4542"/>
          <w:kern w:val="0"/>
          <w14:ligatures w14:val="none"/>
        </w:rPr>
        <w:t xml:space="preserve"> Doctor will review all the facts involved and advise you as to recommended procedure. We recommend you keep the original carton and packing materials. Rug Doctor Ltd, Unit 29, </w:t>
      </w:r>
      <w:proofErr w:type="spellStart"/>
      <w:r w:rsidRPr="00496476">
        <w:rPr>
          <w:rFonts w:ascii="Montserrat" w:eastAsia="Times New Roman" w:hAnsi="Montserrat" w:cs="Times New Roman"/>
          <w:color w:val="3E4542"/>
          <w:kern w:val="0"/>
          <w14:ligatures w14:val="none"/>
        </w:rPr>
        <w:t>Timberlaine</w:t>
      </w:r>
      <w:proofErr w:type="spellEnd"/>
      <w:r w:rsidRPr="00496476">
        <w:rPr>
          <w:rFonts w:ascii="Montserrat" w:eastAsia="Times New Roman" w:hAnsi="Montserrat" w:cs="Times New Roman"/>
          <w:color w:val="3E4542"/>
          <w:kern w:val="0"/>
          <w14:ligatures w14:val="none"/>
        </w:rPr>
        <w:t xml:space="preserve"> Trading Estate Decoy Road, </w:t>
      </w:r>
      <w:r w:rsidRPr="00496476">
        <w:rPr>
          <w:rFonts w:ascii="Montserrat" w:eastAsia="Times New Roman" w:hAnsi="Montserrat" w:cs="Times New Roman"/>
          <w:color w:val="3E4542"/>
          <w:kern w:val="0"/>
          <w14:ligatures w14:val="none"/>
        </w:rPr>
        <w:lastRenderedPageBreak/>
        <w:t xml:space="preserve">Worthing, West Sussex BN14 8ND E-mail: customerservices@rugdoctor.co.uk Web Site: www.rugdoctor.co.uk </w:t>
      </w:r>
      <w:proofErr w:type="spellStart"/>
      <w:r w:rsidRPr="00496476">
        <w:rPr>
          <w:rFonts w:ascii="Montserrat" w:eastAsia="Times New Roman" w:hAnsi="Montserrat" w:cs="Times New Roman"/>
          <w:color w:val="3E4542"/>
          <w:kern w:val="0"/>
          <w14:ligatures w14:val="none"/>
        </w:rPr>
        <w:t>Unauthorised</w:t>
      </w:r>
      <w:proofErr w:type="spellEnd"/>
      <w:r w:rsidRPr="00496476">
        <w:rPr>
          <w:rFonts w:ascii="Montserrat" w:eastAsia="Times New Roman" w:hAnsi="Montserrat" w:cs="Times New Roman"/>
          <w:color w:val="3E4542"/>
          <w:kern w:val="0"/>
          <w14:ligatures w14:val="none"/>
        </w:rPr>
        <w:t xml:space="preserve"> Use For the avoidance of doubt, use of the Machine for rental purposes is strictly forbidden and would result in you being unable to rely on this Guarantee. This Guarantee gives you specific legal rights. We hope you enjoy your Portable Spot Cleaner cleaning experience. You can register your Rug Doctor</w:t>
      </w:r>
      <w:r w:rsidRPr="00496476">
        <w:rPr>
          <w:rFonts w:ascii="Montserrat" w:eastAsia="Times New Roman" w:hAnsi="Montserrat" w:cs="Times New Roman"/>
          <w:b/>
          <w:bCs/>
          <w:color w:val="3E4542"/>
          <w:kern w:val="0"/>
          <w14:ligatures w14:val="none"/>
        </w:rPr>
        <w:t>®</w:t>
      </w:r>
      <w:r w:rsidRPr="00496476">
        <w:rPr>
          <w:rFonts w:ascii="Montserrat" w:eastAsia="Times New Roman" w:hAnsi="Montserrat" w:cs="Times New Roman"/>
          <w:color w:val="3E4542"/>
          <w:kern w:val="0"/>
          <w14:ligatures w14:val="none"/>
        </w:rPr>
        <w:t> Portable Spot Cleaner machine at www.rugdoctor.co.uk.</w:t>
      </w:r>
    </w:p>
    <w:p w14:paraId="152ECC67" w14:textId="67CD0C5A"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Rug Doctor Pro Machine </w:t>
      </w:r>
      <w:r w:rsidRPr="00496476">
        <w:rPr>
          <w:rFonts w:ascii="Montserrat" w:eastAsia="Times New Roman" w:hAnsi="Montserrat" w:cs="Times New Roman"/>
          <w:b/>
          <w:bCs/>
          <w:noProof/>
          <w:color w:val="555555"/>
          <w:kern w:val="0"/>
          <w:sz w:val="38"/>
          <w:szCs w:val="38"/>
          <w14:ligatures w14:val="none"/>
        </w:rPr>
        <w:drawing>
          <wp:inline distT="0" distB="0" distL="0" distR="0" wp14:anchorId="5CF32FB8" wp14:editId="321B9918">
            <wp:extent cx="2724150" cy="2724150"/>
            <wp:effectExtent l="0" t="0" r="0" b="0"/>
            <wp:docPr id="245270760" name="Picture 1" descr="x3 machine facing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3 machine facing lef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24150" cy="2724150"/>
                    </a:xfrm>
                    <a:prstGeom prst="rect">
                      <a:avLst/>
                    </a:prstGeom>
                    <a:noFill/>
                    <a:ln>
                      <a:noFill/>
                    </a:ln>
                  </pic:spPr>
                </pic:pic>
              </a:graphicData>
            </a:graphic>
          </wp:inline>
        </w:drawing>
      </w:r>
      <w:proofErr w:type="gramStart"/>
      <w:r w:rsidRPr="00496476">
        <w:rPr>
          <w:rFonts w:ascii="Montserrat" w:eastAsia="Times New Roman" w:hAnsi="Montserrat" w:cs="Times New Roman"/>
          <w:b/>
          <w:bCs/>
          <w:color w:val="555555"/>
          <w:kern w:val="0"/>
          <w:sz w:val="38"/>
          <w:szCs w:val="38"/>
          <w14:ligatures w14:val="none"/>
        </w:rPr>
        <w:t>Warranty</w:t>
      </w:r>
      <w:proofErr w:type="gramEnd"/>
    </w:p>
    <w:p w14:paraId="3F64481C"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The Rug Doctor Pro carpet cleaning machines are manufactured, tested, and inspected in accordance with Rug Doctor’s high standards of quality. Though our machines are of the finest quality and able to withstand rigorous use, we provide a </w:t>
      </w:r>
      <w:proofErr w:type="gramStart"/>
      <w:r w:rsidRPr="00496476">
        <w:rPr>
          <w:rFonts w:ascii="Montserrat" w:eastAsia="Times New Roman" w:hAnsi="Montserrat" w:cs="Times New Roman"/>
          <w:color w:val="3E4542"/>
          <w:kern w:val="0"/>
          <w14:ligatures w14:val="none"/>
        </w:rPr>
        <w:t>one year</w:t>
      </w:r>
      <w:proofErr w:type="gramEnd"/>
      <w:r w:rsidRPr="00496476">
        <w:rPr>
          <w:rFonts w:ascii="Montserrat" w:eastAsia="Times New Roman" w:hAnsi="Montserrat" w:cs="Times New Roman"/>
          <w:color w:val="3E4542"/>
          <w:kern w:val="0"/>
          <w14:ligatures w14:val="none"/>
        </w:rPr>
        <w:t xml:space="preserve"> warranty period to give you peace of mind.</w:t>
      </w:r>
    </w:p>
    <w:p w14:paraId="052F38F6"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Your Rug Doctor Pro machine will come with a user manual. This manual provides ‘how to instructions’, troubleshooting information and details for handling any warranty covered repair. Your manual includes an owner registration card which should be filled out and returned to activate your warranty.</w:t>
      </w:r>
    </w:p>
    <w:p w14:paraId="7FA8E039"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Consumer Support </w:t>
      </w:r>
      <w:proofErr w:type="gramStart"/>
      <w:r w:rsidRPr="00496476">
        <w:rPr>
          <w:rFonts w:ascii="Montserrat" w:eastAsia="Times New Roman" w:hAnsi="Montserrat" w:cs="Times New Roman"/>
          <w:color w:val="3E4542"/>
          <w:kern w:val="0"/>
          <w14:ligatures w14:val="none"/>
        </w:rPr>
        <w:t>Hotline :</w:t>
      </w:r>
      <w:proofErr w:type="gramEnd"/>
      <w:r w:rsidRPr="00496476">
        <w:rPr>
          <w:rFonts w:ascii="Montserrat" w:eastAsia="Times New Roman" w:hAnsi="Montserrat" w:cs="Times New Roman"/>
          <w:color w:val="3E4542"/>
          <w:kern w:val="0"/>
          <w14:ligatures w14:val="none"/>
        </w:rPr>
        <w:t> </w:t>
      </w:r>
      <w:r w:rsidRPr="00496476">
        <w:rPr>
          <w:rFonts w:ascii="Montserrat" w:eastAsia="Times New Roman" w:hAnsi="Montserrat" w:cs="Times New Roman"/>
          <w:b/>
          <w:bCs/>
          <w:color w:val="3E4542"/>
          <w:kern w:val="0"/>
          <w14:ligatures w14:val="none"/>
        </w:rPr>
        <w:t>01903 235558</w:t>
      </w:r>
      <w:r w:rsidRPr="00496476">
        <w:rPr>
          <w:rFonts w:ascii="Montserrat" w:eastAsia="Times New Roman" w:hAnsi="Montserrat" w:cs="Times New Roman"/>
          <w:color w:val="3E4542"/>
          <w:kern w:val="0"/>
          <w14:ligatures w14:val="none"/>
        </w:rPr>
        <w:t> (Open Monday to Friday from 9.00am to 5.00pm)</w:t>
      </w:r>
    </w:p>
    <w:p w14:paraId="0CAEE704"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 xml:space="preserve">One (1) year limited warranty – To whom </w:t>
      </w:r>
      <w:proofErr w:type="gramStart"/>
      <w:r w:rsidRPr="00496476">
        <w:rPr>
          <w:rFonts w:ascii="Montserrat" w:eastAsia="Times New Roman" w:hAnsi="Montserrat" w:cs="Times New Roman"/>
          <w:b/>
          <w:bCs/>
          <w:color w:val="555555"/>
          <w:kern w:val="0"/>
          <w:sz w:val="38"/>
          <w:szCs w:val="38"/>
          <w14:ligatures w14:val="none"/>
        </w:rPr>
        <w:t>extended</w:t>
      </w:r>
      <w:proofErr w:type="gramEnd"/>
    </w:p>
    <w:p w14:paraId="2CE1451E"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lastRenderedPageBreak/>
        <w:t>In keeping with Rug Doctor Pro’s high standards of quality, Rug Doctor Pro provides from the date of purchase a one (1) year limited warranty, referred to as ‘</w:t>
      </w:r>
      <w:r w:rsidRPr="00496476">
        <w:rPr>
          <w:rFonts w:ascii="Montserrat" w:eastAsia="Times New Roman" w:hAnsi="Montserrat" w:cs="Times New Roman"/>
          <w:i/>
          <w:iCs/>
          <w:color w:val="3E4542"/>
          <w:kern w:val="0"/>
          <w14:ligatures w14:val="none"/>
        </w:rPr>
        <w:t xml:space="preserve">The Warranty </w:t>
      </w:r>
      <w:proofErr w:type="gramStart"/>
      <w:r w:rsidRPr="00496476">
        <w:rPr>
          <w:rFonts w:ascii="Montserrat" w:eastAsia="Times New Roman" w:hAnsi="Montserrat" w:cs="Times New Roman"/>
          <w:i/>
          <w:iCs/>
          <w:color w:val="3E4542"/>
          <w:kern w:val="0"/>
          <w14:ligatures w14:val="none"/>
        </w:rPr>
        <w:t>Period</w:t>
      </w:r>
      <w:r w:rsidRPr="00496476">
        <w:rPr>
          <w:rFonts w:ascii="Montserrat" w:eastAsia="Times New Roman" w:hAnsi="Montserrat" w:cs="Times New Roman"/>
          <w:color w:val="3E4542"/>
          <w:kern w:val="0"/>
          <w14:ligatures w14:val="none"/>
        </w:rPr>
        <w:t>‘</w:t>
      </w:r>
      <w:proofErr w:type="gramEnd"/>
      <w:r w:rsidRPr="00496476">
        <w:rPr>
          <w:rFonts w:ascii="Montserrat" w:eastAsia="Times New Roman" w:hAnsi="Montserrat" w:cs="Times New Roman"/>
          <w:color w:val="3E4542"/>
          <w:kern w:val="0"/>
          <w14:ligatures w14:val="none"/>
        </w:rPr>
        <w:t>.</w:t>
      </w:r>
    </w:p>
    <w:p w14:paraId="5925605F"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What does the warranty cover and what will Rug Doctor Pro do?</w:t>
      </w:r>
    </w:p>
    <w:p w14:paraId="09EEF980"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Rug Doctor Pro </w:t>
      </w:r>
      <w:proofErr w:type="gramStart"/>
      <w:r w:rsidRPr="00496476">
        <w:rPr>
          <w:rFonts w:ascii="Montserrat" w:eastAsia="Times New Roman" w:hAnsi="Montserrat" w:cs="Times New Roman"/>
          <w:color w:val="3E4542"/>
          <w:kern w:val="0"/>
          <w14:ligatures w14:val="none"/>
        </w:rPr>
        <w:t>will</w:t>
      </w:r>
      <w:proofErr w:type="gramEnd"/>
      <w:r w:rsidRPr="00496476">
        <w:rPr>
          <w:rFonts w:ascii="Montserrat" w:eastAsia="Times New Roman" w:hAnsi="Montserrat" w:cs="Times New Roman"/>
          <w:color w:val="3E4542"/>
          <w:kern w:val="0"/>
          <w14:ligatures w14:val="none"/>
        </w:rPr>
        <w:t xml:space="preserve"> without charge during the warranty period, repair or replace any component part which is defective or malfunctions.</w:t>
      </w:r>
    </w:p>
    <w:p w14:paraId="2FE666F0"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Rug Doctor Pro will arrange for your machine to be collected at your convenience and returned to our workshop where it will be repaired and then returned to you as quickly as </w:t>
      </w:r>
      <w:proofErr w:type="gramStart"/>
      <w:r w:rsidRPr="00496476">
        <w:rPr>
          <w:rFonts w:ascii="Montserrat" w:eastAsia="Times New Roman" w:hAnsi="Montserrat" w:cs="Times New Roman"/>
          <w:color w:val="3E4542"/>
          <w:kern w:val="0"/>
          <w14:ligatures w14:val="none"/>
        </w:rPr>
        <w:t>possible</w:t>
      </w:r>
      <w:proofErr w:type="gramEnd"/>
      <w:r w:rsidRPr="00496476">
        <w:rPr>
          <w:rFonts w:ascii="Montserrat" w:eastAsia="Times New Roman" w:hAnsi="Montserrat" w:cs="Times New Roman"/>
          <w:color w:val="3E4542"/>
          <w:kern w:val="0"/>
          <w14:ligatures w14:val="none"/>
        </w:rPr>
        <w:t xml:space="preserve"> all completely free of charge.</w:t>
      </w:r>
    </w:p>
    <w:p w14:paraId="3507CAF2"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Exclusions from warranty</w:t>
      </w:r>
    </w:p>
    <w:p w14:paraId="070183E1"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Every machine or component part returned to Rug Doctor Pro shall be examined. Malfunctions, defects or failures of the machine or any component parts due to alterations made to the machine, improper or negligent use or abuse of the machine not in accordance with the “Instruction Guide” provided with the machine are excluded under this Warranty.</w:t>
      </w:r>
    </w:p>
    <w:p w14:paraId="602CF9AC"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Any attempt to repair/tamper with the machine voids the warranty. The warranty does not include a refund of the purchase price.</w:t>
      </w:r>
    </w:p>
    <w:p w14:paraId="38731865"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Use of the machine for commercial purposes (other than rental) is covered by this warranty for a one (1) year warranty period only to the extent that malfunctions, defects, or failures of the machine or component parts are not due to alterations made to the machine, improper or negligent use or abuse in accordance with the “Instruction Guide” provided with the machine, or normal commercial wear and tear.</w:t>
      </w:r>
    </w:p>
    <w:p w14:paraId="327BBD86"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Further limitations</w:t>
      </w:r>
    </w:p>
    <w:p w14:paraId="5022878F" w14:textId="77777777" w:rsidR="00496476" w:rsidRPr="00496476" w:rsidRDefault="00496476" w:rsidP="00496476">
      <w:pPr>
        <w:shd w:val="clear" w:color="auto" w:fill="FFFFFF"/>
        <w:spacing w:after="312"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In no event shall Rug Doctor Pro be liable for any consequential or incidental damages you may incur in connection with the purchase and use of the machine; including, without limitation, commercial loss or for any incidental expenses, damage from improper use of either machine or products used in the machine, loss of time, or inconvenience.</w:t>
      </w:r>
    </w:p>
    <w:p w14:paraId="57B75689"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proofErr w:type="spellStart"/>
      <w:r w:rsidRPr="00496476">
        <w:rPr>
          <w:rFonts w:ascii="Montserrat" w:eastAsia="Times New Roman" w:hAnsi="Montserrat" w:cs="Times New Roman"/>
          <w:b/>
          <w:bCs/>
          <w:color w:val="555555"/>
          <w:kern w:val="0"/>
          <w:sz w:val="38"/>
          <w:szCs w:val="38"/>
          <w14:ligatures w14:val="none"/>
        </w:rPr>
        <w:t>Unauthorised</w:t>
      </w:r>
      <w:proofErr w:type="spellEnd"/>
      <w:r w:rsidRPr="00496476">
        <w:rPr>
          <w:rFonts w:ascii="Montserrat" w:eastAsia="Times New Roman" w:hAnsi="Montserrat" w:cs="Times New Roman"/>
          <w:b/>
          <w:bCs/>
          <w:color w:val="555555"/>
          <w:kern w:val="0"/>
          <w:sz w:val="38"/>
          <w:szCs w:val="38"/>
          <w14:ligatures w14:val="none"/>
        </w:rPr>
        <w:t xml:space="preserve"> use</w:t>
      </w:r>
    </w:p>
    <w:p w14:paraId="2F7F9A97" w14:textId="77777777" w:rsidR="00496476" w:rsidRPr="00496476" w:rsidRDefault="00496476" w:rsidP="00496476">
      <w:pPr>
        <w:shd w:val="clear" w:color="auto" w:fill="FFFFFF"/>
        <w:spacing w:after="0"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lastRenderedPageBreak/>
        <w:t xml:space="preserve">Use of a Rug Doctor Pro carpet cleaning machine with Rug Doctor trademarks for rental purposes is </w:t>
      </w:r>
      <w:proofErr w:type="spellStart"/>
      <w:r w:rsidRPr="00496476">
        <w:rPr>
          <w:rFonts w:ascii="Montserrat" w:eastAsia="Times New Roman" w:hAnsi="Montserrat" w:cs="Times New Roman"/>
          <w:color w:val="3E4542"/>
          <w:kern w:val="0"/>
          <w14:ligatures w14:val="none"/>
        </w:rPr>
        <w:t>unauthorised</w:t>
      </w:r>
      <w:proofErr w:type="spellEnd"/>
      <w:r w:rsidRPr="00496476">
        <w:rPr>
          <w:rFonts w:ascii="Montserrat" w:eastAsia="Times New Roman" w:hAnsi="Montserrat" w:cs="Times New Roman"/>
          <w:color w:val="3E4542"/>
          <w:kern w:val="0"/>
          <w14:ligatures w14:val="none"/>
        </w:rPr>
        <w:t xml:space="preserve"> and is in a violation of 15 U.S.C Section 1114(I) and 15 U.S.C Section 1125(a).</w:t>
      </w:r>
    </w:p>
    <w:p w14:paraId="4D5A5E02"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r w:rsidRPr="00496476">
        <w:rPr>
          <w:rFonts w:ascii="Montserrat" w:eastAsia="Times New Roman" w:hAnsi="Montserrat" w:cs="Times New Roman"/>
          <w:b/>
          <w:bCs/>
          <w:color w:val="555555"/>
          <w:kern w:val="0"/>
          <w:sz w:val="38"/>
          <w:szCs w:val="38"/>
          <w14:ligatures w14:val="none"/>
        </w:rPr>
        <w:t xml:space="preserve">To obtain warranty assistance please call 01903 </w:t>
      </w:r>
      <w:proofErr w:type="gramStart"/>
      <w:r w:rsidRPr="00496476">
        <w:rPr>
          <w:rFonts w:ascii="Montserrat" w:eastAsia="Times New Roman" w:hAnsi="Montserrat" w:cs="Times New Roman"/>
          <w:b/>
          <w:bCs/>
          <w:color w:val="555555"/>
          <w:kern w:val="0"/>
          <w:sz w:val="38"/>
          <w:szCs w:val="38"/>
          <w14:ligatures w14:val="none"/>
        </w:rPr>
        <w:t>235558</w:t>
      </w:r>
      <w:proofErr w:type="gramEnd"/>
    </w:p>
    <w:p w14:paraId="1ED553B0" w14:textId="77777777" w:rsidR="00496476" w:rsidRPr="00496476" w:rsidRDefault="00496476" w:rsidP="00496476">
      <w:pPr>
        <w:shd w:val="clear" w:color="auto" w:fill="FFFFFF"/>
        <w:spacing w:after="0"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Rug Doctor Pro will need the following information </w:t>
      </w:r>
      <w:proofErr w:type="gramStart"/>
      <w:r w:rsidRPr="00496476">
        <w:rPr>
          <w:rFonts w:ascii="Montserrat" w:eastAsia="Times New Roman" w:hAnsi="Montserrat" w:cs="Times New Roman"/>
          <w:color w:val="3E4542"/>
          <w:kern w:val="0"/>
          <w14:ligatures w14:val="none"/>
        </w:rPr>
        <w:t>in order to</w:t>
      </w:r>
      <w:proofErr w:type="gramEnd"/>
      <w:r w:rsidRPr="00496476">
        <w:rPr>
          <w:rFonts w:ascii="Montserrat" w:eastAsia="Times New Roman" w:hAnsi="Montserrat" w:cs="Times New Roman"/>
          <w:color w:val="3E4542"/>
          <w:kern w:val="0"/>
          <w14:ligatures w14:val="none"/>
        </w:rPr>
        <w:t xml:space="preserve"> assist you: name, address and telephone number, product model and serial number, date of purchase, and nature of the problem. Rug Doctor Pro will review all the facts involved and advise you as to a recommended procedure. We recommend you keep the original packaging materials.</w:t>
      </w:r>
    </w:p>
    <w:p w14:paraId="78F83C0F" w14:textId="77777777" w:rsidR="00496476" w:rsidRPr="00496476" w:rsidRDefault="00496476" w:rsidP="00496476">
      <w:pPr>
        <w:shd w:val="clear" w:color="auto" w:fill="FFFFFF"/>
        <w:spacing w:after="0" w:line="240" w:lineRule="auto"/>
        <w:jc w:val="center"/>
        <w:rPr>
          <w:rFonts w:ascii="Montserrat" w:eastAsia="Times New Roman" w:hAnsi="Montserrat" w:cs="Times New Roman"/>
          <w:color w:val="3E4542"/>
          <w:kern w:val="0"/>
          <w14:ligatures w14:val="none"/>
        </w:rPr>
      </w:pPr>
      <w:r w:rsidRPr="00496476">
        <w:rPr>
          <w:rFonts w:ascii="Montserrat" w:eastAsia="Times New Roman" w:hAnsi="Montserrat" w:cs="Times New Roman"/>
          <w:b/>
          <w:bCs/>
          <w:color w:val="3E4542"/>
          <w:kern w:val="0"/>
          <w14:ligatures w14:val="none"/>
        </w:rPr>
        <w:t>If you need any additional assistance, please contact our Customer Support Specialists on 01903 235 558</w:t>
      </w:r>
    </w:p>
    <w:p w14:paraId="66250355" w14:textId="77777777" w:rsidR="00496476" w:rsidRPr="00496476" w:rsidRDefault="00496476" w:rsidP="00496476">
      <w:pPr>
        <w:shd w:val="clear" w:color="auto" w:fill="FFFFFF"/>
        <w:spacing w:after="120" w:line="240" w:lineRule="auto"/>
        <w:outlineLvl w:val="1"/>
        <w:rPr>
          <w:rFonts w:ascii="Montserrat" w:eastAsia="Times New Roman" w:hAnsi="Montserrat" w:cs="Times New Roman"/>
          <w:b/>
          <w:bCs/>
          <w:color w:val="555555"/>
          <w:kern w:val="0"/>
          <w:sz w:val="38"/>
          <w:szCs w:val="38"/>
          <w14:ligatures w14:val="none"/>
        </w:rPr>
      </w:pPr>
      <w:proofErr w:type="spellStart"/>
      <w:r w:rsidRPr="00496476">
        <w:rPr>
          <w:rFonts w:ascii="Montserrat" w:eastAsia="Times New Roman" w:hAnsi="Montserrat" w:cs="Times New Roman"/>
          <w:b/>
          <w:bCs/>
          <w:color w:val="555555"/>
          <w:kern w:val="0"/>
          <w:sz w:val="38"/>
          <w:szCs w:val="38"/>
          <w14:ligatures w14:val="none"/>
        </w:rPr>
        <w:t>FlexClean</w:t>
      </w:r>
      <w:proofErr w:type="spellEnd"/>
      <w:r w:rsidRPr="00496476">
        <w:rPr>
          <w:rFonts w:ascii="Montserrat" w:eastAsia="Times New Roman" w:hAnsi="Montserrat" w:cs="Times New Roman"/>
          <w:b/>
          <w:bCs/>
          <w:color w:val="555555"/>
          <w:kern w:val="0"/>
          <w:sz w:val="38"/>
          <w:szCs w:val="38"/>
          <w14:ligatures w14:val="none"/>
        </w:rPr>
        <w:t xml:space="preserve"> All-in-One Floor Cleaner Warranty</w:t>
      </w:r>
    </w:p>
    <w:p w14:paraId="34FDC5B2"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 xml:space="preserve">What Does This Guarantee Cover / How Long Does </w:t>
      </w:r>
      <w:proofErr w:type="gramStart"/>
      <w:r w:rsidRPr="00496476">
        <w:rPr>
          <w:rFonts w:ascii="Montserrat" w:eastAsia="Times New Roman" w:hAnsi="Montserrat" w:cs="Times New Roman"/>
          <w:b/>
          <w:bCs/>
          <w:color w:val="555555"/>
          <w:kern w:val="0"/>
          <w:sz w:val="30"/>
          <w:szCs w:val="30"/>
          <w14:ligatures w14:val="none"/>
        </w:rPr>
        <w:t>The</w:t>
      </w:r>
      <w:proofErr w:type="gramEnd"/>
      <w:r w:rsidRPr="00496476">
        <w:rPr>
          <w:rFonts w:ascii="Montserrat" w:eastAsia="Times New Roman" w:hAnsi="Montserrat" w:cs="Times New Roman"/>
          <w:b/>
          <w:bCs/>
          <w:color w:val="555555"/>
          <w:kern w:val="0"/>
          <w:sz w:val="30"/>
          <w:szCs w:val="30"/>
          <w14:ligatures w14:val="none"/>
        </w:rPr>
        <w:t xml:space="preserve"> Guarantee Last?</w:t>
      </w:r>
    </w:p>
    <w:p w14:paraId="06961423" w14:textId="77777777" w:rsidR="00496476" w:rsidRPr="00496476" w:rsidRDefault="00496476" w:rsidP="00496476">
      <w:pPr>
        <w:shd w:val="clear" w:color="auto" w:fill="FFFFFF"/>
        <w:spacing w:after="0"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1.1. Rug Doctor guarantees to the original purchaser for a period of 2 years from the date of purchase (“Guarantee Period”</w:t>
      </w:r>
      <w:proofErr w:type="gramStart"/>
      <w:r w:rsidRPr="00496476">
        <w:rPr>
          <w:rFonts w:ascii="Montserrat" w:eastAsia="Times New Roman" w:hAnsi="Montserrat" w:cs="Times New Roman"/>
          <w:color w:val="3E4542"/>
          <w:kern w:val="0"/>
          <w14:ligatures w14:val="none"/>
        </w:rPr>
        <w:t>),the</w:t>
      </w:r>
      <w:proofErr w:type="gramEnd"/>
      <w:r w:rsidRPr="00496476">
        <w:rPr>
          <w:rFonts w:ascii="Montserrat" w:eastAsia="Times New Roman" w:hAnsi="Montserrat" w:cs="Times New Roman"/>
          <w:color w:val="3E4542"/>
          <w:kern w:val="0"/>
          <w14:ligatures w14:val="none"/>
        </w:rPr>
        <w:t xml:space="preserve"> machine supplied by Rug Doctor and every component part thereof (collectively, “Machine”) shall be free from material defects. This guarantee applies to machines used for normal household purposes only. However, this guarantee is subject to Clauses 1.2, 1.4 and 2.4 and does not apply in the circumstances described in Clause 2.1. 1.2. Subject to Clause 2.1, if: (a) you give notice (in accordance with the “How Do I Get Service Under This Guarantee” section below) to Rug Doctor during the Guarantee Period within a reasonable time of discovery that the Machine has a material defect; and (b) Rug Doctor is given a reasonable opportunity of examining the Machine; and (c) you (if asked to do so by Rug Doctor) return the Machine to Rug Doctor’s place of business, payment for which will be in accordance with </w:t>
      </w:r>
      <w:proofErr w:type="spellStart"/>
      <w:r w:rsidRPr="00496476">
        <w:rPr>
          <w:rFonts w:ascii="Montserrat" w:eastAsia="Times New Roman" w:hAnsi="Montserrat" w:cs="Times New Roman"/>
          <w:color w:val="3E4542"/>
          <w:kern w:val="0"/>
          <w14:ligatures w14:val="none"/>
        </w:rPr>
        <w:t>the“Expenses</w:t>
      </w:r>
      <w:proofErr w:type="spellEnd"/>
      <w:r w:rsidRPr="00496476">
        <w:rPr>
          <w:rFonts w:ascii="Montserrat" w:eastAsia="Times New Roman" w:hAnsi="Montserrat" w:cs="Times New Roman"/>
          <w:color w:val="3E4542"/>
          <w:kern w:val="0"/>
          <w14:ligatures w14:val="none"/>
        </w:rPr>
        <w:t xml:space="preserve">” section below; Rug Doctor will repair or replace the Machine without further charge. 1.3. The </w:t>
      </w:r>
      <w:proofErr w:type="gramStart"/>
      <w:r w:rsidRPr="00496476">
        <w:rPr>
          <w:rFonts w:ascii="Montserrat" w:eastAsia="Times New Roman" w:hAnsi="Montserrat" w:cs="Times New Roman"/>
          <w:color w:val="3E4542"/>
          <w:kern w:val="0"/>
          <w14:ligatures w14:val="none"/>
        </w:rPr>
        <w:t>guarantee</w:t>
      </w:r>
      <w:proofErr w:type="gramEnd"/>
      <w:r w:rsidRPr="00496476">
        <w:rPr>
          <w:rFonts w:ascii="Montserrat" w:eastAsia="Times New Roman" w:hAnsi="Montserrat" w:cs="Times New Roman"/>
          <w:color w:val="3E4542"/>
          <w:kern w:val="0"/>
          <w14:ligatures w14:val="none"/>
        </w:rPr>
        <w:t xml:space="preserve"> at Clause 1.1 shall apply to any replacement or repaired Machine (for the original Guarantee Period) supplied by Rug Doctor. 1.4. This Guarantee is given in addition to, and does not affect, your legal rights in relation to the Machine that is faulty or not as described. Advice about your legal rights is available from your local Citizens’ Advice Bureau or Trading Standards office.</w:t>
      </w:r>
    </w:p>
    <w:p w14:paraId="468F275B"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What The Guarantee Does Not Cover</w:t>
      </w:r>
    </w:p>
    <w:p w14:paraId="7CE5A113" w14:textId="77777777" w:rsidR="00496476" w:rsidRPr="00496476" w:rsidRDefault="00496476" w:rsidP="00496476">
      <w:pPr>
        <w:shd w:val="clear" w:color="auto" w:fill="FFFFFF"/>
        <w:spacing w:after="0"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 xml:space="preserve">2.1. The guarantee at Clause 1.1 does not apply to any defect in the Machine arising from: (a) any further use of the Machine made by you or any third party after giving notice in accordance with Clause 1.2; (b) your failure, or that of any third party, to follow Rug Doctor’s oral or written instructions </w:t>
      </w:r>
      <w:r w:rsidRPr="00496476">
        <w:rPr>
          <w:rFonts w:ascii="Montserrat" w:eastAsia="Times New Roman" w:hAnsi="Montserrat" w:cs="Times New Roman"/>
          <w:color w:val="3E4542"/>
          <w:kern w:val="0"/>
          <w14:ligatures w14:val="none"/>
        </w:rPr>
        <w:lastRenderedPageBreak/>
        <w:t xml:space="preserve">(including but not limited to the User Guide supplied with the Machine) as to the storage, use and maintenance of the Machine (as to the latter, for best operating efficiency and cleaning, use of only Rug Doctor cleaning products is recommended); (c) any alteration or repair, or attempted alteration or repair, by you or any third party of the Machine without the written consent of Rug Doctor; (d) fair wear and tear, </w:t>
      </w:r>
      <w:proofErr w:type="spellStart"/>
      <w:r w:rsidRPr="00496476">
        <w:rPr>
          <w:rFonts w:ascii="Montserrat" w:eastAsia="Times New Roman" w:hAnsi="Montserrat" w:cs="Times New Roman"/>
          <w:color w:val="3E4542"/>
          <w:kern w:val="0"/>
          <w14:ligatures w14:val="none"/>
        </w:rPr>
        <w:t>wilful</w:t>
      </w:r>
      <w:proofErr w:type="spellEnd"/>
      <w:r w:rsidRPr="00496476">
        <w:rPr>
          <w:rFonts w:ascii="Montserrat" w:eastAsia="Times New Roman" w:hAnsi="Montserrat" w:cs="Times New Roman"/>
          <w:color w:val="3E4542"/>
          <w:kern w:val="0"/>
          <w14:ligatures w14:val="none"/>
        </w:rPr>
        <w:t xml:space="preserve"> damage, negligence by you or any third party, accident, improper use and abuse, or abnormal storage or working conditions; or (e) use by you or any third party of the Machine in any way or at any time for rental purposes. 2.2. If Rug Doctor fails to comply with these terms, then it shall be responsible for loss or damage that you suffer or damage that you suffer that is a reasonably foreseeable result of its breach of the terms or its negligence, but Rug Doctor shall not be responsible for any loss or damage that is not reasonably foreseeable. 2.3. Rug Doctor is only supplying the Machine for domestic and private use. You agree not to use the Machine for any commercial, business or re-sale purpose, and Rug Doctor has no liability to you for any loss of profit, loss of business, business interruption, or loss of business opportunity. 2.4. Rug Doctor does not exclude or limit in any way its liability for: (a) death or personal injury caused by its negligence or the negligence of its employees, agents or subcontractors; (b) fraud or fraudulent misrepresentation; (c) breach of the terms implied by section 12 of the Sale of Goods Act 1979 (title and quiet possession); (d) breach of the terms implied by sections 13, 14 and 15 of the Sale of Goods Act 1979 (description, satisfactory quality, fitness for purpose and samples); and (e) defective products under the Consumer Protection Act 1987</w:t>
      </w:r>
    </w:p>
    <w:p w14:paraId="10616000"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Expenses</w:t>
      </w:r>
    </w:p>
    <w:p w14:paraId="02AC8A7D" w14:textId="77777777" w:rsidR="00496476" w:rsidRPr="00496476" w:rsidRDefault="00496476" w:rsidP="00496476">
      <w:pPr>
        <w:shd w:val="clear" w:color="auto" w:fill="FFFFFF"/>
        <w:spacing w:after="0"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If a Machine is returned to Rug Doctor for repair under the guarantee at Clause 1.1 within thirty (30) days of delivery Rug Doctor will pay the delivery charges both from and back to you. However, you will be responsible for paying any delivery charges for Rug Doctor sending the Machine back to you if the Machine is not considered by Rug Doctor to have a material defect. Thereafter, you may be required to send the machine to Rug Doctor should repairs be required during the Guarantee Period. You will be responsible for paying any delivery charges for sending the Machine to and from Rug Doctor for repairs occurring under the guarantee and within the Guarantee Period and after the initial thirty (30) days.</w:t>
      </w:r>
    </w:p>
    <w:p w14:paraId="30499083"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r w:rsidRPr="00496476">
        <w:rPr>
          <w:rFonts w:ascii="Montserrat" w:eastAsia="Times New Roman" w:hAnsi="Montserrat" w:cs="Times New Roman"/>
          <w:b/>
          <w:bCs/>
          <w:color w:val="555555"/>
          <w:kern w:val="0"/>
          <w:sz w:val="30"/>
          <w:szCs w:val="30"/>
          <w14:ligatures w14:val="none"/>
        </w:rPr>
        <w:t>How Do I Get Service Under This Guarantee?</w:t>
      </w:r>
    </w:p>
    <w:p w14:paraId="1139C6CA" w14:textId="77777777" w:rsidR="00496476" w:rsidRPr="00496476" w:rsidRDefault="00496476" w:rsidP="00496476">
      <w:pPr>
        <w:shd w:val="clear" w:color="auto" w:fill="FFFFFF"/>
        <w:spacing w:after="0"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TO OBTAIN GUARANTEE ASSISTANCE, please call Rug Doctor Customer Services Team on: 01903 235558 (9.00 am to 5.00 pm Mon – Fri) or register your machine </w:t>
      </w:r>
      <w:hyperlink r:id="rId7" w:history="1">
        <w:r w:rsidRPr="00496476">
          <w:rPr>
            <w:rFonts w:ascii="Montserrat" w:eastAsia="Times New Roman" w:hAnsi="Montserrat" w:cs="Times New Roman"/>
            <w:color w:val="0000FF"/>
            <w:kern w:val="0"/>
            <w:u w:val="single"/>
            <w14:ligatures w14:val="none"/>
          </w:rPr>
          <w:t>here</w:t>
        </w:r>
      </w:hyperlink>
      <w:r w:rsidRPr="00496476">
        <w:rPr>
          <w:rFonts w:ascii="Montserrat" w:eastAsia="Times New Roman" w:hAnsi="Montserrat" w:cs="Times New Roman"/>
          <w:color w:val="3E4542"/>
          <w:kern w:val="0"/>
          <w14:ligatures w14:val="none"/>
        </w:rPr>
        <w:t xml:space="preserve">. Rug Doctor will need the following information </w:t>
      </w:r>
      <w:proofErr w:type="gramStart"/>
      <w:r w:rsidRPr="00496476">
        <w:rPr>
          <w:rFonts w:ascii="Montserrat" w:eastAsia="Times New Roman" w:hAnsi="Montserrat" w:cs="Times New Roman"/>
          <w:color w:val="3E4542"/>
          <w:kern w:val="0"/>
          <w14:ligatures w14:val="none"/>
        </w:rPr>
        <w:t>in order to</w:t>
      </w:r>
      <w:proofErr w:type="gramEnd"/>
      <w:r w:rsidRPr="00496476">
        <w:rPr>
          <w:rFonts w:ascii="Montserrat" w:eastAsia="Times New Roman" w:hAnsi="Montserrat" w:cs="Times New Roman"/>
          <w:color w:val="3E4542"/>
          <w:kern w:val="0"/>
          <w14:ligatures w14:val="none"/>
        </w:rPr>
        <w:t xml:space="preserve"> assist you: your name, address and telephone number, product model and serial number, proof of purchase showing date and place of purchase. Please explain the nature of the problem. </w:t>
      </w:r>
      <w:proofErr w:type="gramStart"/>
      <w:r w:rsidRPr="00496476">
        <w:rPr>
          <w:rFonts w:ascii="Montserrat" w:eastAsia="Times New Roman" w:hAnsi="Montserrat" w:cs="Times New Roman"/>
          <w:color w:val="3E4542"/>
          <w:kern w:val="0"/>
          <w14:ligatures w14:val="none"/>
        </w:rPr>
        <w:t>Rug</w:t>
      </w:r>
      <w:proofErr w:type="gramEnd"/>
      <w:r w:rsidRPr="00496476">
        <w:rPr>
          <w:rFonts w:ascii="Montserrat" w:eastAsia="Times New Roman" w:hAnsi="Montserrat" w:cs="Times New Roman"/>
          <w:color w:val="3E4542"/>
          <w:kern w:val="0"/>
          <w14:ligatures w14:val="none"/>
        </w:rPr>
        <w:t xml:space="preserve"> Doctor will review all the facts </w:t>
      </w:r>
      <w:r w:rsidRPr="00496476">
        <w:rPr>
          <w:rFonts w:ascii="Montserrat" w:eastAsia="Times New Roman" w:hAnsi="Montserrat" w:cs="Times New Roman"/>
          <w:color w:val="3E4542"/>
          <w:kern w:val="0"/>
          <w14:ligatures w14:val="none"/>
        </w:rPr>
        <w:lastRenderedPageBreak/>
        <w:t>involved and advise you as to recommended procedure. We recommend you keep the original carton and packing materials.</w:t>
      </w:r>
    </w:p>
    <w:p w14:paraId="708BEBA7" w14:textId="77777777" w:rsidR="00496476" w:rsidRPr="00496476" w:rsidRDefault="00496476" w:rsidP="00496476">
      <w:pPr>
        <w:shd w:val="clear" w:color="auto" w:fill="FFFFFF"/>
        <w:spacing w:after="120" w:line="240" w:lineRule="auto"/>
        <w:outlineLvl w:val="2"/>
        <w:rPr>
          <w:rFonts w:ascii="Montserrat" w:eastAsia="Times New Roman" w:hAnsi="Montserrat" w:cs="Times New Roman"/>
          <w:b/>
          <w:bCs/>
          <w:color w:val="555555"/>
          <w:kern w:val="0"/>
          <w:sz w:val="30"/>
          <w:szCs w:val="30"/>
          <w14:ligatures w14:val="none"/>
        </w:rPr>
      </w:pPr>
      <w:proofErr w:type="spellStart"/>
      <w:r w:rsidRPr="00496476">
        <w:rPr>
          <w:rFonts w:ascii="Montserrat" w:eastAsia="Times New Roman" w:hAnsi="Montserrat" w:cs="Times New Roman"/>
          <w:b/>
          <w:bCs/>
          <w:color w:val="555555"/>
          <w:kern w:val="0"/>
          <w:sz w:val="30"/>
          <w:szCs w:val="30"/>
          <w14:ligatures w14:val="none"/>
        </w:rPr>
        <w:t>Unauthorised</w:t>
      </w:r>
      <w:proofErr w:type="spellEnd"/>
      <w:r w:rsidRPr="00496476">
        <w:rPr>
          <w:rFonts w:ascii="Montserrat" w:eastAsia="Times New Roman" w:hAnsi="Montserrat" w:cs="Times New Roman"/>
          <w:b/>
          <w:bCs/>
          <w:color w:val="555555"/>
          <w:kern w:val="0"/>
          <w:sz w:val="30"/>
          <w:szCs w:val="30"/>
          <w14:ligatures w14:val="none"/>
        </w:rPr>
        <w:t xml:space="preserve"> Use</w:t>
      </w:r>
    </w:p>
    <w:p w14:paraId="42DC4F51" w14:textId="77777777" w:rsidR="00496476" w:rsidRPr="00496476" w:rsidRDefault="00496476" w:rsidP="00496476">
      <w:pPr>
        <w:shd w:val="clear" w:color="auto" w:fill="FFFFFF"/>
        <w:spacing w:after="0" w:line="240" w:lineRule="auto"/>
        <w:rPr>
          <w:rFonts w:ascii="Montserrat" w:eastAsia="Times New Roman" w:hAnsi="Montserrat" w:cs="Times New Roman"/>
          <w:color w:val="3E4542"/>
          <w:kern w:val="0"/>
          <w14:ligatures w14:val="none"/>
        </w:rPr>
      </w:pPr>
      <w:r w:rsidRPr="00496476">
        <w:rPr>
          <w:rFonts w:ascii="Montserrat" w:eastAsia="Times New Roman" w:hAnsi="Montserrat" w:cs="Times New Roman"/>
          <w:color w:val="3E4542"/>
          <w:kern w:val="0"/>
          <w14:ligatures w14:val="none"/>
        </w:rPr>
        <w:t>For the avoidance of doubt, use of the Machine for rental purposes is strictly forbidden and would result in you being unable to rely on this Guarantee. This Guarantee gives you specific legal rights. You can register your Rug Doctor</w:t>
      </w:r>
      <w:r w:rsidRPr="00496476">
        <w:rPr>
          <w:rFonts w:ascii="Montserrat" w:eastAsia="Times New Roman" w:hAnsi="Montserrat" w:cs="Times New Roman"/>
          <w:b/>
          <w:bCs/>
          <w:color w:val="3E4542"/>
          <w:kern w:val="0"/>
          <w14:ligatures w14:val="none"/>
        </w:rPr>
        <w:t>®</w:t>
      </w:r>
      <w:r w:rsidRPr="00496476">
        <w:rPr>
          <w:rFonts w:ascii="Montserrat" w:eastAsia="Times New Roman" w:hAnsi="Montserrat" w:cs="Times New Roman"/>
          <w:color w:val="3E4542"/>
          <w:kern w:val="0"/>
          <w14:ligatures w14:val="none"/>
        </w:rPr>
        <w:t> </w:t>
      </w:r>
      <w:proofErr w:type="spellStart"/>
      <w:r w:rsidRPr="00496476">
        <w:rPr>
          <w:rFonts w:ascii="Montserrat" w:eastAsia="Times New Roman" w:hAnsi="Montserrat" w:cs="Times New Roman"/>
          <w:color w:val="3E4542"/>
          <w:kern w:val="0"/>
          <w14:ligatures w14:val="none"/>
        </w:rPr>
        <w:t>FlexClean</w:t>
      </w:r>
      <w:proofErr w:type="spellEnd"/>
      <w:r w:rsidRPr="00496476">
        <w:rPr>
          <w:rFonts w:ascii="Montserrat" w:eastAsia="Times New Roman" w:hAnsi="Montserrat" w:cs="Times New Roman"/>
          <w:color w:val="3E4542"/>
          <w:kern w:val="0"/>
          <w14:ligatures w14:val="none"/>
        </w:rPr>
        <w:t xml:space="preserve"> machine at www.rugdoctor.co.uk.</w:t>
      </w:r>
    </w:p>
    <w:p w14:paraId="20B26048" w14:textId="77777777" w:rsidR="001C31B1" w:rsidRDefault="001C31B1"/>
    <w:sectPr w:rsidR="001C31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476"/>
    <w:rsid w:val="001C31B1"/>
    <w:rsid w:val="0024691A"/>
    <w:rsid w:val="00496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EDBEA"/>
  <w15:chartTrackingRefBased/>
  <w15:docId w15:val="{33481A90-0A01-46E2-83B0-82A00457E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6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64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4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4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6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6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476"/>
    <w:rPr>
      <w:rFonts w:eastAsiaTheme="majorEastAsia" w:cstheme="majorBidi"/>
      <w:color w:val="272727" w:themeColor="text1" w:themeTint="D8"/>
    </w:rPr>
  </w:style>
  <w:style w:type="paragraph" w:styleId="Title">
    <w:name w:val="Title"/>
    <w:basedOn w:val="Normal"/>
    <w:next w:val="Normal"/>
    <w:link w:val="TitleChar"/>
    <w:uiPriority w:val="10"/>
    <w:qFormat/>
    <w:rsid w:val="00496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476"/>
    <w:pPr>
      <w:spacing w:before="160"/>
      <w:jc w:val="center"/>
    </w:pPr>
    <w:rPr>
      <w:i/>
      <w:iCs/>
      <w:color w:val="404040" w:themeColor="text1" w:themeTint="BF"/>
    </w:rPr>
  </w:style>
  <w:style w:type="character" w:customStyle="1" w:styleId="QuoteChar">
    <w:name w:val="Quote Char"/>
    <w:basedOn w:val="DefaultParagraphFont"/>
    <w:link w:val="Quote"/>
    <w:uiPriority w:val="29"/>
    <w:rsid w:val="00496476"/>
    <w:rPr>
      <w:i/>
      <w:iCs/>
      <w:color w:val="404040" w:themeColor="text1" w:themeTint="BF"/>
    </w:rPr>
  </w:style>
  <w:style w:type="paragraph" w:styleId="ListParagraph">
    <w:name w:val="List Paragraph"/>
    <w:basedOn w:val="Normal"/>
    <w:uiPriority w:val="34"/>
    <w:qFormat/>
    <w:rsid w:val="00496476"/>
    <w:pPr>
      <w:ind w:left="720"/>
      <w:contextualSpacing/>
    </w:pPr>
  </w:style>
  <w:style w:type="character" w:styleId="IntenseEmphasis">
    <w:name w:val="Intense Emphasis"/>
    <w:basedOn w:val="DefaultParagraphFont"/>
    <w:uiPriority w:val="21"/>
    <w:qFormat/>
    <w:rsid w:val="00496476"/>
    <w:rPr>
      <w:i/>
      <w:iCs/>
      <w:color w:val="0F4761" w:themeColor="accent1" w:themeShade="BF"/>
    </w:rPr>
  </w:style>
  <w:style w:type="paragraph" w:styleId="IntenseQuote">
    <w:name w:val="Intense Quote"/>
    <w:basedOn w:val="Normal"/>
    <w:next w:val="Normal"/>
    <w:link w:val="IntenseQuoteChar"/>
    <w:uiPriority w:val="30"/>
    <w:qFormat/>
    <w:rsid w:val="00496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476"/>
    <w:rPr>
      <w:i/>
      <w:iCs/>
      <w:color w:val="0F4761" w:themeColor="accent1" w:themeShade="BF"/>
    </w:rPr>
  </w:style>
  <w:style w:type="character" w:styleId="IntenseReference">
    <w:name w:val="Intense Reference"/>
    <w:basedOn w:val="DefaultParagraphFont"/>
    <w:uiPriority w:val="32"/>
    <w:qFormat/>
    <w:rsid w:val="00496476"/>
    <w:rPr>
      <w:b/>
      <w:bCs/>
      <w:smallCaps/>
      <w:color w:val="0F4761" w:themeColor="accent1" w:themeShade="BF"/>
      <w:spacing w:val="5"/>
    </w:rPr>
  </w:style>
  <w:style w:type="paragraph" w:customStyle="1" w:styleId="lead">
    <w:name w:val="lead"/>
    <w:basedOn w:val="Normal"/>
    <w:rsid w:val="0049647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96476"/>
    <w:rPr>
      <w:b/>
      <w:bCs/>
    </w:rPr>
  </w:style>
  <w:style w:type="paragraph" w:styleId="NormalWeb">
    <w:name w:val="Normal (Web)"/>
    <w:basedOn w:val="Normal"/>
    <w:uiPriority w:val="99"/>
    <w:semiHidden/>
    <w:unhideWhenUsed/>
    <w:rsid w:val="0049647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496476"/>
    <w:rPr>
      <w:i/>
      <w:iCs/>
    </w:rPr>
  </w:style>
  <w:style w:type="character" w:styleId="Hyperlink">
    <w:name w:val="Hyperlink"/>
    <w:basedOn w:val="DefaultParagraphFont"/>
    <w:uiPriority w:val="99"/>
    <w:semiHidden/>
    <w:unhideWhenUsed/>
    <w:rsid w:val="004964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0332491">
      <w:bodyDiv w:val="1"/>
      <w:marLeft w:val="0"/>
      <w:marRight w:val="0"/>
      <w:marTop w:val="0"/>
      <w:marBottom w:val="0"/>
      <w:divBdr>
        <w:top w:val="none" w:sz="0" w:space="0" w:color="auto"/>
        <w:left w:val="none" w:sz="0" w:space="0" w:color="auto"/>
        <w:bottom w:val="none" w:sz="0" w:space="0" w:color="auto"/>
        <w:right w:val="none" w:sz="0" w:space="0" w:color="auto"/>
      </w:divBdr>
      <w:divsChild>
        <w:div w:id="194389546">
          <w:marLeft w:val="0"/>
          <w:marRight w:val="0"/>
          <w:marTop w:val="450"/>
          <w:marBottom w:val="0"/>
          <w:divBdr>
            <w:top w:val="none" w:sz="0" w:space="0" w:color="auto"/>
            <w:left w:val="none" w:sz="0" w:space="0" w:color="auto"/>
            <w:bottom w:val="none" w:sz="0" w:space="0" w:color="auto"/>
            <w:right w:val="none" w:sz="0" w:space="0" w:color="auto"/>
          </w:divBdr>
          <w:divsChild>
            <w:div w:id="1974407847">
              <w:marLeft w:val="0"/>
              <w:marRight w:val="0"/>
              <w:marTop w:val="0"/>
              <w:marBottom w:val="0"/>
              <w:divBdr>
                <w:top w:val="none" w:sz="0" w:space="0" w:color="auto"/>
                <w:left w:val="none" w:sz="0" w:space="0" w:color="auto"/>
                <w:bottom w:val="none" w:sz="0" w:space="0" w:color="auto"/>
                <w:right w:val="none" w:sz="0" w:space="0" w:color="auto"/>
              </w:divBdr>
              <w:divsChild>
                <w:div w:id="21292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255663">
          <w:marLeft w:val="0"/>
          <w:marRight w:val="0"/>
          <w:marTop w:val="0"/>
          <w:marBottom w:val="0"/>
          <w:divBdr>
            <w:top w:val="none" w:sz="0" w:space="0" w:color="auto"/>
            <w:left w:val="none" w:sz="0" w:space="0" w:color="auto"/>
            <w:bottom w:val="none" w:sz="0" w:space="0" w:color="auto"/>
            <w:right w:val="none" w:sz="0" w:space="0" w:color="auto"/>
          </w:divBdr>
          <w:divsChild>
            <w:div w:id="625891193">
              <w:marLeft w:val="0"/>
              <w:marRight w:val="0"/>
              <w:marTop w:val="0"/>
              <w:marBottom w:val="0"/>
              <w:divBdr>
                <w:top w:val="none" w:sz="0" w:space="0" w:color="auto"/>
                <w:left w:val="none" w:sz="0" w:space="0" w:color="auto"/>
                <w:bottom w:val="none" w:sz="0" w:space="0" w:color="auto"/>
                <w:right w:val="none" w:sz="0" w:space="0" w:color="auto"/>
              </w:divBdr>
              <w:divsChild>
                <w:div w:id="4641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860020">
          <w:marLeft w:val="0"/>
          <w:marRight w:val="0"/>
          <w:marTop w:val="0"/>
          <w:marBottom w:val="0"/>
          <w:divBdr>
            <w:top w:val="none" w:sz="0" w:space="0" w:color="auto"/>
            <w:left w:val="none" w:sz="0" w:space="0" w:color="auto"/>
            <w:bottom w:val="none" w:sz="0" w:space="0" w:color="auto"/>
            <w:right w:val="none" w:sz="0" w:space="0" w:color="auto"/>
          </w:divBdr>
          <w:divsChild>
            <w:div w:id="543642067">
              <w:marLeft w:val="0"/>
              <w:marRight w:val="0"/>
              <w:marTop w:val="0"/>
              <w:marBottom w:val="0"/>
              <w:divBdr>
                <w:top w:val="none" w:sz="0" w:space="0" w:color="auto"/>
                <w:left w:val="none" w:sz="0" w:space="0" w:color="auto"/>
                <w:bottom w:val="none" w:sz="0" w:space="0" w:color="auto"/>
                <w:right w:val="none" w:sz="0" w:space="0" w:color="auto"/>
              </w:divBdr>
              <w:divsChild>
                <w:div w:id="89247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85049">
          <w:marLeft w:val="0"/>
          <w:marRight w:val="0"/>
          <w:marTop w:val="0"/>
          <w:marBottom w:val="0"/>
          <w:divBdr>
            <w:top w:val="none" w:sz="0" w:space="0" w:color="auto"/>
            <w:left w:val="none" w:sz="0" w:space="0" w:color="auto"/>
            <w:bottom w:val="none" w:sz="0" w:space="0" w:color="auto"/>
            <w:right w:val="none" w:sz="0" w:space="0" w:color="auto"/>
          </w:divBdr>
          <w:divsChild>
            <w:div w:id="18970191">
              <w:marLeft w:val="0"/>
              <w:marRight w:val="0"/>
              <w:marTop w:val="0"/>
              <w:marBottom w:val="0"/>
              <w:divBdr>
                <w:top w:val="none" w:sz="0" w:space="0" w:color="auto"/>
                <w:left w:val="none" w:sz="0" w:space="0" w:color="auto"/>
                <w:bottom w:val="none" w:sz="0" w:space="0" w:color="auto"/>
                <w:right w:val="none" w:sz="0" w:space="0" w:color="auto"/>
              </w:divBdr>
              <w:divsChild>
                <w:div w:id="185803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926172">
          <w:marLeft w:val="0"/>
          <w:marRight w:val="0"/>
          <w:marTop w:val="0"/>
          <w:marBottom w:val="0"/>
          <w:divBdr>
            <w:top w:val="none" w:sz="0" w:space="0" w:color="auto"/>
            <w:left w:val="none" w:sz="0" w:space="0" w:color="auto"/>
            <w:bottom w:val="none" w:sz="0" w:space="0" w:color="auto"/>
            <w:right w:val="none" w:sz="0" w:space="0" w:color="auto"/>
          </w:divBdr>
          <w:divsChild>
            <w:div w:id="268853820">
              <w:marLeft w:val="0"/>
              <w:marRight w:val="0"/>
              <w:marTop w:val="0"/>
              <w:marBottom w:val="0"/>
              <w:divBdr>
                <w:top w:val="none" w:sz="0" w:space="0" w:color="auto"/>
                <w:left w:val="none" w:sz="0" w:space="0" w:color="auto"/>
                <w:bottom w:val="none" w:sz="0" w:space="0" w:color="auto"/>
                <w:right w:val="none" w:sz="0" w:space="0" w:color="auto"/>
              </w:divBdr>
              <w:divsChild>
                <w:div w:id="86344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ugdoctor.co.uk/register-rug-doctor-machi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2999</Words>
  <Characters>17095</Characters>
  <Application>Microsoft Office Word</Application>
  <DocSecurity>0</DocSecurity>
  <Lines>142</Lines>
  <Paragraphs>40</Paragraphs>
  <ScaleCrop>false</ScaleCrop>
  <Company/>
  <LinksUpToDate>false</LinksUpToDate>
  <CharactersWithSpaces>20054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Griffith</dc:creator>
  <cp:keywords/>
  <dc:description/>
  <cp:lastModifiedBy>Amanda Griffith</cp:lastModifiedBy>
  <cp:revision>1</cp:revision>
  <dcterms:created xsi:type="dcterms:W3CDTF">2024-05-09T15:48:00Z</dcterms:created>
  <dcterms:modified xsi:type="dcterms:W3CDTF">2024-05-09T15:48:00Z</dcterms:modified>
</cp:coreProperties>
</file>